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C440" w14:textId="6195EA3E" w:rsidR="00967540" w:rsidRPr="00EE368B" w:rsidRDefault="00376FC9" w:rsidP="00967540">
      <w:pPr>
        <w:ind w:left="708"/>
        <w:rPr>
          <w:b/>
        </w:rPr>
      </w:pPr>
      <w:r>
        <w:rPr>
          <w:b/>
        </w:rPr>
        <w:t xml:space="preserve">ÇINAR KARASUNGUR İMAM HATİP ORTAOKLU MÜDÜRLÜĞÜ </w:t>
      </w:r>
      <w:r w:rsidR="00ED6288">
        <w:rPr>
          <w:b/>
        </w:rPr>
        <w:t xml:space="preserve">1 </w:t>
      </w:r>
      <w:r w:rsidR="00B754D5">
        <w:rPr>
          <w:b/>
        </w:rPr>
        <w:t xml:space="preserve">TEMİZLİK </w:t>
      </w:r>
      <w:r w:rsidR="00967540" w:rsidRPr="00EE368B">
        <w:rPr>
          <w:b/>
        </w:rPr>
        <w:t>ALIMI TEKNİK ŞARTNAMESİ</w:t>
      </w:r>
    </w:p>
    <w:p w14:paraId="5172A53D" w14:textId="77777777" w:rsidR="00967540" w:rsidRPr="00EE368B" w:rsidRDefault="00967540" w:rsidP="00967540">
      <w:pPr>
        <w:ind w:left="708"/>
        <w:jc w:val="center"/>
        <w:rPr>
          <w:sz w:val="22"/>
          <w:szCs w:val="22"/>
        </w:rPr>
      </w:pPr>
    </w:p>
    <w:p w14:paraId="66F01850" w14:textId="77777777" w:rsidR="00B754D5" w:rsidRPr="00C575C6" w:rsidRDefault="00B754D5" w:rsidP="00967540">
      <w:pPr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 w:rsidRPr="00C575C6">
        <w:rPr>
          <w:b/>
          <w:bCs/>
        </w:rPr>
        <w:t xml:space="preserve">Z Kat Havlu </w:t>
      </w:r>
      <w:proofErr w:type="gramStart"/>
      <w:r w:rsidRPr="00C575C6">
        <w:rPr>
          <w:b/>
          <w:bCs/>
        </w:rPr>
        <w:t>Kağıt</w:t>
      </w:r>
      <w:proofErr w:type="gramEnd"/>
      <w:r w:rsidRPr="00C575C6">
        <w:rPr>
          <w:b/>
          <w:bCs/>
        </w:rPr>
        <w:t xml:space="preserve"> </w:t>
      </w:r>
    </w:p>
    <w:p w14:paraId="21A0E9A8" w14:textId="3530A3A1" w:rsidR="00B754D5" w:rsidRDefault="00B754D5" w:rsidP="00B754D5">
      <w:pPr>
        <w:pStyle w:val="ListeParagraf"/>
        <w:numPr>
          <w:ilvl w:val="0"/>
          <w:numId w:val="2"/>
        </w:numPr>
      </w:pPr>
      <w:r>
        <w:t xml:space="preserve">%100 selülozdan imal, </w:t>
      </w:r>
    </w:p>
    <w:p w14:paraId="475990D4" w14:textId="77777777" w:rsidR="00B754D5" w:rsidRPr="00B754D5" w:rsidRDefault="00B754D5" w:rsidP="00B754D5">
      <w:pPr>
        <w:pStyle w:val="ListeParagraf"/>
        <w:numPr>
          <w:ilvl w:val="0"/>
          <w:numId w:val="2"/>
        </w:numPr>
        <w:rPr>
          <w:b/>
          <w:bCs/>
        </w:rPr>
      </w:pPr>
      <w:r>
        <w:t>2- Çift katlı,</w:t>
      </w:r>
    </w:p>
    <w:p w14:paraId="3045048A" w14:textId="77777777" w:rsidR="00B754D5" w:rsidRPr="00B754D5" w:rsidRDefault="00B754D5" w:rsidP="00B754D5">
      <w:pPr>
        <w:pStyle w:val="ListeParagraf"/>
        <w:numPr>
          <w:ilvl w:val="0"/>
          <w:numId w:val="2"/>
        </w:numPr>
        <w:rPr>
          <w:b/>
          <w:bCs/>
        </w:rPr>
      </w:pPr>
      <w:r>
        <w:t xml:space="preserve"> 3- Yaprak boyutları 19 x 24 cm’den küçük 23x24 cm’den büyük olmamalı, </w:t>
      </w:r>
    </w:p>
    <w:p w14:paraId="45691E52" w14:textId="77777777" w:rsidR="00B754D5" w:rsidRPr="00B754D5" w:rsidRDefault="00B754D5" w:rsidP="00B754D5">
      <w:pPr>
        <w:pStyle w:val="ListeParagraf"/>
        <w:numPr>
          <w:ilvl w:val="0"/>
          <w:numId w:val="2"/>
        </w:numPr>
        <w:rPr>
          <w:b/>
          <w:bCs/>
        </w:rPr>
      </w:pPr>
      <w:r>
        <w:t>4- Yaprak sayısı 200-250 adet aralığında,</w:t>
      </w:r>
    </w:p>
    <w:p w14:paraId="2AD6BAC8" w14:textId="77777777" w:rsidR="00B754D5" w:rsidRPr="00B754D5" w:rsidRDefault="00B754D5" w:rsidP="00B754D5">
      <w:pPr>
        <w:pStyle w:val="ListeParagraf"/>
        <w:numPr>
          <w:ilvl w:val="0"/>
          <w:numId w:val="2"/>
        </w:numPr>
        <w:rPr>
          <w:b/>
          <w:bCs/>
        </w:rPr>
      </w:pPr>
      <w:r>
        <w:t xml:space="preserve"> 5- Emiciliği yüksek ve hızlı olmalı ayrıca dayanıklı olup ıslandığında dağılmamalı ve yapışmamalıdır, </w:t>
      </w:r>
    </w:p>
    <w:p w14:paraId="44C42DCF" w14:textId="77777777" w:rsidR="00B754D5" w:rsidRPr="00B754D5" w:rsidRDefault="00B754D5" w:rsidP="00B754D5">
      <w:pPr>
        <w:pStyle w:val="ListeParagraf"/>
        <w:numPr>
          <w:ilvl w:val="0"/>
          <w:numId w:val="2"/>
        </w:numPr>
        <w:rPr>
          <w:b/>
          <w:bCs/>
        </w:rPr>
      </w:pPr>
      <w:r>
        <w:t xml:space="preserve">6- Ürün baskısız, parfümsüz olmalı ve sağlığa zararlı maddeler içermemelidir, </w:t>
      </w:r>
    </w:p>
    <w:p w14:paraId="63476A14" w14:textId="77777777" w:rsidR="00B754D5" w:rsidRPr="00B754D5" w:rsidRDefault="00B754D5" w:rsidP="00B754D5">
      <w:pPr>
        <w:pStyle w:val="ListeParagraf"/>
        <w:numPr>
          <w:ilvl w:val="0"/>
          <w:numId w:val="2"/>
        </w:numPr>
        <w:rPr>
          <w:b/>
          <w:bCs/>
        </w:rPr>
      </w:pPr>
      <w:r>
        <w:t>7- Beyaz renkte olmalıdır,</w:t>
      </w:r>
    </w:p>
    <w:p w14:paraId="578BB9C6" w14:textId="351E3797" w:rsidR="00B754D5" w:rsidRPr="00B754D5" w:rsidRDefault="00B754D5" w:rsidP="00B754D5">
      <w:pPr>
        <w:pStyle w:val="ListeParagraf"/>
        <w:numPr>
          <w:ilvl w:val="0"/>
          <w:numId w:val="2"/>
        </w:numPr>
        <w:rPr>
          <w:b/>
          <w:bCs/>
        </w:rPr>
      </w:pPr>
      <w:r>
        <w:t xml:space="preserve"> 8- Önerilen mala dair numune şahit numune olarak İdareye teslim edilecektir. Şahit numune üzerine ürün adı, ürün kodu ve firma adı</w:t>
      </w:r>
    </w:p>
    <w:p w14:paraId="38C5B9A6" w14:textId="77777777" w:rsidR="00B754D5" w:rsidRDefault="00B754D5" w:rsidP="00967540">
      <w:pPr>
        <w:rPr>
          <w:b/>
          <w:bCs/>
          <w:sz w:val="22"/>
          <w:szCs w:val="22"/>
        </w:rPr>
      </w:pPr>
    </w:p>
    <w:p w14:paraId="22171411" w14:textId="77777777" w:rsidR="00B754D5" w:rsidRDefault="00B754D5" w:rsidP="00967540">
      <w:pPr>
        <w:rPr>
          <w:b/>
          <w:bCs/>
          <w:sz w:val="22"/>
          <w:szCs w:val="22"/>
        </w:rPr>
      </w:pPr>
    </w:p>
    <w:p w14:paraId="71D1B6F3" w14:textId="77777777" w:rsidR="00B754D5" w:rsidRDefault="00B754D5" w:rsidP="00967540">
      <w:pPr>
        <w:rPr>
          <w:b/>
          <w:bCs/>
          <w:sz w:val="22"/>
          <w:szCs w:val="22"/>
        </w:rPr>
      </w:pPr>
    </w:p>
    <w:p w14:paraId="4DB4DE58" w14:textId="77777777" w:rsidR="00B754D5" w:rsidRDefault="00B754D5" w:rsidP="00967540">
      <w:pPr>
        <w:rPr>
          <w:b/>
          <w:bCs/>
          <w:sz w:val="22"/>
          <w:szCs w:val="22"/>
        </w:rPr>
      </w:pPr>
    </w:p>
    <w:p w14:paraId="7CABD7B5" w14:textId="77777777" w:rsidR="00B754D5" w:rsidRDefault="00B754D5" w:rsidP="00967540">
      <w:pPr>
        <w:rPr>
          <w:b/>
          <w:bCs/>
          <w:sz w:val="22"/>
          <w:szCs w:val="22"/>
        </w:rPr>
      </w:pPr>
    </w:p>
    <w:p w14:paraId="219FB095" w14:textId="2EC2A7CB" w:rsidR="00967540" w:rsidRDefault="00967540" w:rsidP="00967540">
      <w:pPr>
        <w:rPr>
          <w:b/>
          <w:bCs/>
          <w:sz w:val="22"/>
          <w:szCs w:val="22"/>
        </w:rPr>
      </w:pPr>
      <w:r w:rsidRPr="00EE368B">
        <w:rPr>
          <w:b/>
          <w:bCs/>
          <w:sz w:val="22"/>
          <w:szCs w:val="22"/>
        </w:rPr>
        <w:t xml:space="preserve">Not: Söz konusu kırtasiye malzemeleri Teknik şartnamelerde belirtilen </w:t>
      </w:r>
      <w:proofErr w:type="gramStart"/>
      <w:r>
        <w:rPr>
          <w:b/>
          <w:bCs/>
          <w:sz w:val="22"/>
          <w:szCs w:val="22"/>
        </w:rPr>
        <w:t xml:space="preserve">ebatlardan </w:t>
      </w:r>
      <w:r w:rsidRPr="00EE368B">
        <w:rPr>
          <w:b/>
          <w:bCs/>
          <w:sz w:val="22"/>
          <w:szCs w:val="22"/>
        </w:rPr>
        <w:t xml:space="preserve"> en</w:t>
      </w:r>
      <w:proofErr w:type="gramEnd"/>
      <w:r w:rsidRPr="00EE368B">
        <w:rPr>
          <w:b/>
          <w:bCs/>
          <w:sz w:val="22"/>
          <w:szCs w:val="22"/>
        </w:rPr>
        <w:t xml:space="preserve"> fazla (±%5) farklılık gösterebilir.</w:t>
      </w:r>
    </w:p>
    <w:p w14:paraId="0645FE34" w14:textId="77777777" w:rsidR="00A20818" w:rsidRPr="00944ADC" w:rsidRDefault="00A20818" w:rsidP="00A20818">
      <w:pPr>
        <w:tabs>
          <w:tab w:val="left" w:pos="0"/>
        </w:tabs>
        <w:suppressAutoHyphens/>
        <w:outlineLvl w:val="0"/>
        <w:rPr>
          <w:b/>
          <w:bCs/>
        </w:rPr>
      </w:pPr>
      <w:r w:rsidRPr="00944ADC">
        <w:rPr>
          <w:b/>
        </w:rPr>
        <w:t>MALZEME STANDART VE KALİTE İLE İLGİLİ HUSUSLAR</w:t>
      </w:r>
    </w:p>
    <w:p w14:paraId="4635BB9A" w14:textId="77777777" w:rsidR="00A20818" w:rsidRPr="00233875" w:rsidRDefault="00A20818" w:rsidP="00A20818">
      <w:pPr>
        <w:pStyle w:val="GvdeMetni2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33875">
        <w:t xml:space="preserve">Donatım-malzemeler mahal listesinde yer alan özelliklere göre alınacaktır. </w:t>
      </w:r>
    </w:p>
    <w:p w14:paraId="166ACAF4" w14:textId="77777777" w:rsidR="00A20818" w:rsidRPr="00EC520A" w:rsidRDefault="00A20818" w:rsidP="00A20818">
      <w:pPr>
        <w:pStyle w:val="GvdeMetni2"/>
        <w:numPr>
          <w:ilvl w:val="0"/>
          <w:numId w:val="1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E35F0">
        <w:rPr>
          <w:szCs w:val="24"/>
        </w:rPr>
        <w:t>Taşıma ve montaj sırasında zarar gören malzemeler değiştirilecek ve bunun için ek bedel ödenmeyecektir.</w:t>
      </w:r>
    </w:p>
    <w:p w14:paraId="19F8BB79" w14:textId="77777777" w:rsidR="00A20818" w:rsidRPr="00944ADC" w:rsidRDefault="00A20818" w:rsidP="00A20818">
      <w:pPr>
        <w:tabs>
          <w:tab w:val="left" w:pos="0"/>
        </w:tabs>
        <w:suppressAutoHyphens/>
        <w:outlineLvl w:val="0"/>
        <w:rPr>
          <w:b/>
        </w:rPr>
      </w:pPr>
      <w:r w:rsidRPr="00944ADC">
        <w:rPr>
          <w:b/>
        </w:rPr>
        <w:t xml:space="preserve">SEVKE HAZIRLAMA, SEVK, AMBALAJ VE ETİKETLEME: </w:t>
      </w:r>
    </w:p>
    <w:p w14:paraId="763CD9B6" w14:textId="77777777" w:rsidR="00A20818" w:rsidRPr="002E35F0" w:rsidRDefault="00A20818" w:rsidP="00A20818">
      <w:pPr>
        <w:tabs>
          <w:tab w:val="left" w:pos="1260"/>
        </w:tabs>
        <w:spacing w:after="60"/>
        <w:jc w:val="both"/>
      </w:pPr>
      <w:r>
        <w:t xml:space="preserve">         </w:t>
      </w:r>
      <w:r w:rsidRPr="002E35F0">
        <w:t>Bu şartname kapsamında temin ve teslim edilecek her türlü malzemenin nakliye, taşıma, sigorta, yerine teslim/montaja kadar geçici bulundurma (depolama) sorumluluğu ve bunlarla bağlantılı her türlü masraf yüklenici tarafından karşılanacaktır.</w:t>
      </w:r>
    </w:p>
    <w:p w14:paraId="17790345" w14:textId="77777777" w:rsidR="00A20818" w:rsidRPr="002E35F0" w:rsidRDefault="00A20818" w:rsidP="00A20818">
      <w:pPr>
        <w:tabs>
          <w:tab w:val="left" w:pos="1260"/>
        </w:tabs>
        <w:spacing w:after="60"/>
        <w:jc w:val="both"/>
      </w:pPr>
      <w:r>
        <w:t xml:space="preserve">       </w:t>
      </w:r>
      <w:r w:rsidRPr="002E35F0">
        <w:t>Tüm donatım malzemeleri nakliye aracı ile kullanım yerine sevk edilirken hasar görmesi önlenecek ve kullanım yerine ulaştırılacaktır. Ayrıca malzemenin cinsine ve yapısına göre koruyucu kutu ve diğer materyal de kullanılacaktır.</w:t>
      </w:r>
    </w:p>
    <w:p w14:paraId="187F3421" w14:textId="77777777" w:rsidR="00A20818" w:rsidRPr="002E35F0" w:rsidRDefault="00A20818" w:rsidP="00A20818">
      <w:pPr>
        <w:ind w:right="-158"/>
        <w:jc w:val="both"/>
      </w:pPr>
      <w:r w:rsidRPr="002E35F0">
        <w:t>Malz</w:t>
      </w:r>
      <w:r>
        <w:t xml:space="preserve">emelerin tüm taşımacılığı </w:t>
      </w:r>
      <w:r w:rsidRPr="002E35F0">
        <w:t>yüklenici sorumluluğundadır. Taşıma sırasında zarar gören malzeme idare tarafından kabul edilmeyecek olup yüklenicinin ilgili malzemeleri herhangi bir bedel talep etmeksizin değiştirme zorunluluğu bulunmaktadır.</w:t>
      </w:r>
    </w:p>
    <w:p w14:paraId="62FF8318" w14:textId="77777777" w:rsidR="00A20818" w:rsidRDefault="00A20818" w:rsidP="00A20818">
      <w:pPr>
        <w:ind w:right="-158" w:firstLine="426"/>
        <w:jc w:val="both"/>
      </w:pPr>
      <w:r w:rsidRPr="002E35F0">
        <w:t>Malzemelerin taşınmasından önce yüklenici idareye bilgi verecektir. Söz konusu bilgilendirme yüklenici tarafından nakliye gününden asgari 3 iş günü öncesinde yapılacaktır. İdare malzemelerin teslim adresini tedarik sürecinde yükleniciye iletecektir. Nakliye, teslim adresine ulaştıktan sonra idare personeli tarafından ürünlerin incelenebilmesi için gerekli imkânlar yüklenici tarafından oluşturulacaktır.</w:t>
      </w:r>
    </w:p>
    <w:p w14:paraId="7F5516E4" w14:textId="77777777" w:rsidR="00A20818" w:rsidRPr="006415FD" w:rsidRDefault="00A20818" w:rsidP="00A20818">
      <w:pPr>
        <w:pStyle w:val="ListeParagraf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ÜRÜNLERİN TESLİM YERİ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17C66">
        <w:rPr>
          <w:rFonts w:ascii="Times New Roman" w:hAnsi="Times New Roman" w:cs="Times New Roman"/>
          <w:sz w:val="24"/>
          <w:szCs w:val="24"/>
        </w:rPr>
        <w:t xml:space="preserve">Ürünler </w:t>
      </w:r>
      <w:r>
        <w:rPr>
          <w:rFonts w:ascii="Times New Roman" w:hAnsi="Times New Roman" w:cs="Times New Roman"/>
          <w:sz w:val="24"/>
          <w:szCs w:val="24"/>
        </w:rPr>
        <w:t xml:space="preserve">5 iş günü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içinde,Karasungur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İmam Hatip Ortaokulu</w:t>
      </w:r>
      <w:r w:rsidRPr="00C17C66">
        <w:rPr>
          <w:rFonts w:ascii="Times New Roman" w:hAnsi="Times New Roman" w:cs="Times New Roman"/>
          <w:sz w:val="24"/>
          <w:szCs w:val="24"/>
        </w:rPr>
        <w:t>’na tam ve eksiksiz olarak teslim edilecektir.</w:t>
      </w:r>
    </w:p>
    <w:p w14:paraId="7E5C2D99" w14:textId="77777777" w:rsidR="00A20818" w:rsidRPr="006415FD" w:rsidRDefault="00A20818" w:rsidP="00A20818">
      <w:pPr>
        <w:pStyle w:val="ListeParagraf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17C66">
        <w:rPr>
          <w:rFonts w:ascii="Times New Roman" w:hAnsi="Times New Roman"/>
          <w:b/>
          <w:sz w:val="24"/>
          <w:szCs w:val="24"/>
        </w:rPr>
        <w:t>CEZALAR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C17C66">
        <w:rPr>
          <w:rFonts w:ascii="Times New Roman" w:hAnsi="Times New Roman" w:cs="Times New Roman"/>
          <w:sz w:val="24"/>
          <w:szCs w:val="24"/>
        </w:rPr>
        <w:t>İsteklinin</w:t>
      </w:r>
      <w:proofErr w:type="gramEnd"/>
      <w:r w:rsidRPr="00C17C66">
        <w:rPr>
          <w:rFonts w:ascii="Times New Roman" w:hAnsi="Times New Roman" w:cs="Times New Roman"/>
          <w:sz w:val="24"/>
          <w:szCs w:val="24"/>
        </w:rPr>
        <w:t xml:space="preserve"> sorumluluklarını işin süresi içerisinde yerine getirmemesi halinde, sözleşme bedelinin günlük % 06 (binde altı) oranında ceza uygulanır.</w:t>
      </w:r>
    </w:p>
    <w:p w14:paraId="314E41B1" w14:textId="77777777" w:rsidR="00A20818" w:rsidRPr="00C17C66" w:rsidRDefault="00A20818" w:rsidP="00A20818">
      <w:pPr>
        <w:pStyle w:val="ListeParagraf"/>
        <w:ind w:left="42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DİĞER ŞARTLAR</w:t>
      </w:r>
    </w:p>
    <w:p w14:paraId="223AE790" w14:textId="77777777" w:rsidR="00A20818" w:rsidRDefault="00A20818" w:rsidP="00D9343D">
      <w:pPr>
        <w:pStyle w:val="GvdeMetni"/>
        <w:spacing w:line="276" w:lineRule="auto"/>
        <w:ind w:right="106" w:firstLine="708"/>
        <w:rPr>
          <w:rFonts w:ascii="Times New Roman" w:eastAsia="Calibri" w:hAnsi="Times New Roman"/>
          <w:color w:val="000000" w:themeColor="text1"/>
          <w:szCs w:val="24"/>
        </w:rPr>
      </w:pPr>
      <w:proofErr w:type="spellStart"/>
      <w:r w:rsidRPr="00C17C66">
        <w:rPr>
          <w:rFonts w:ascii="Times New Roman" w:hAnsi="Times New Roman"/>
          <w:szCs w:val="24"/>
        </w:rPr>
        <w:t>Ürünlerin</w:t>
      </w:r>
      <w:proofErr w:type="spellEnd"/>
      <w:r w:rsidRPr="00C17C66">
        <w:rPr>
          <w:rFonts w:ascii="Times New Roman" w:hAnsi="Times New Roman"/>
          <w:szCs w:val="24"/>
        </w:rPr>
        <w:t xml:space="preserve"> her </w:t>
      </w:r>
      <w:proofErr w:type="spellStart"/>
      <w:r w:rsidRPr="00C17C66">
        <w:rPr>
          <w:rFonts w:ascii="Times New Roman" w:hAnsi="Times New Roman"/>
          <w:szCs w:val="24"/>
        </w:rPr>
        <w:t>türlü</w:t>
      </w:r>
      <w:proofErr w:type="spellEnd"/>
      <w:r w:rsidRPr="00C17C66">
        <w:rPr>
          <w:rFonts w:ascii="Times New Roman" w:hAnsi="Times New Roman"/>
          <w:szCs w:val="24"/>
        </w:rPr>
        <w:t xml:space="preserve"> test </w:t>
      </w:r>
      <w:proofErr w:type="spellStart"/>
      <w:r w:rsidRPr="00C17C66">
        <w:rPr>
          <w:rFonts w:ascii="Times New Roman" w:hAnsi="Times New Roman"/>
          <w:szCs w:val="24"/>
        </w:rPr>
        <w:t>ve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inceleme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işlemlerine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yönelik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tüm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masraflar</w:t>
      </w:r>
      <w:proofErr w:type="spellEnd"/>
      <w:r w:rsidRPr="00C17C66">
        <w:rPr>
          <w:rFonts w:ascii="Times New Roman" w:hAnsi="Times New Roman"/>
          <w:szCs w:val="24"/>
        </w:rPr>
        <w:t xml:space="preserve"> (</w:t>
      </w:r>
      <w:proofErr w:type="spellStart"/>
      <w:r w:rsidRPr="00C17C66">
        <w:rPr>
          <w:rFonts w:ascii="Times New Roman" w:hAnsi="Times New Roman"/>
          <w:szCs w:val="24"/>
        </w:rPr>
        <w:t>nakliye</w:t>
      </w:r>
      <w:proofErr w:type="spellEnd"/>
      <w:r w:rsidRPr="00C17C66">
        <w:rPr>
          <w:rFonts w:ascii="Times New Roman" w:hAnsi="Times New Roman"/>
          <w:szCs w:val="24"/>
        </w:rPr>
        <w:t xml:space="preserve">, </w:t>
      </w:r>
      <w:proofErr w:type="spellStart"/>
      <w:r w:rsidRPr="00C17C66">
        <w:rPr>
          <w:rFonts w:ascii="Times New Roman" w:hAnsi="Times New Roman"/>
          <w:szCs w:val="24"/>
        </w:rPr>
        <w:t>malzemenin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taşınması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ve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istif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edilmesi</w:t>
      </w:r>
      <w:proofErr w:type="spellEnd"/>
      <w:r w:rsidRPr="00C17C66">
        <w:rPr>
          <w:rFonts w:ascii="Times New Roman" w:hAnsi="Times New Roman"/>
          <w:szCs w:val="24"/>
        </w:rPr>
        <w:t xml:space="preserve">) </w:t>
      </w:r>
      <w:proofErr w:type="spellStart"/>
      <w:r w:rsidRPr="00C17C66">
        <w:rPr>
          <w:rFonts w:ascii="Times New Roman" w:hAnsi="Times New Roman"/>
          <w:szCs w:val="24"/>
        </w:rPr>
        <w:t>yükleniciye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aittir</w:t>
      </w:r>
      <w:proofErr w:type="spellEnd"/>
      <w:r w:rsidRPr="00C17C66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C17C66">
        <w:rPr>
          <w:rFonts w:ascii="Times New Roman" w:hAnsi="Times New Roman"/>
          <w:szCs w:val="24"/>
        </w:rPr>
        <w:t>Kesinleşen</w:t>
      </w:r>
      <w:proofErr w:type="spellEnd"/>
      <w:r w:rsidRPr="00C17C66">
        <w:rPr>
          <w:rFonts w:ascii="Times New Roman" w:hAnsi="Times New Roman"/>
          <w:szCs w:val="24"/>
        </w:rPr>
        <w:t xml:space="preserve">  </w:t>
      </w:r>
      <w:proofErr w:type="spellStart"/>
      <w:r w:rsidRPr="00C17C66">
        <w:rPr>
          <w:rFonts w:ascii="Times New Roman" w:hAnsi="Times New Roman"/>
          <w:szCs w:val="24"/>
        </w:rPr>
        <w:t>kararının</w:t>
      </w:r>
      <w:proofErr w:type="spellEnd"/>
      <w:proofErr w:type="gram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yükleniciye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tebliği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tarihinden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itibaren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söz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konusu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malzemeler</w:t>
      </w:r>
      <w:proofErr w:type="spellEnd"/>
      <w:r w:rsidRPr="00C17C66">
        <w:rPr>
          <w:rFonts w:ascii="Times New Roman" w:hAnsi="Times New Roman"/>
          <w:szCs w:val="24"/>
        </w:rPr>
        <w:t xml:space="preserve"> 5 </w:t>
      </w:r>
      <w:proofErr w:type="spellStart"/>
      <w:r w:rsidRPr="00C17C66">
        <w:rPr>
          <w:rFonts w:ascii="Times New Roman" w:hAnsi="Times New Roman"/>
          <w:szCs w:val="24"/>
        </w:rPr>
        <w:t>gün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içerisinde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İdaremizin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deposuna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teslim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edilecektir</w:t>
      </w:r>
      <w:proofErr w:type="spellEnd"/>
      <w:r w:rsidRPr="00C17C66">
        <w:rPr>
          <w:rFonts w:ascii="Times New Roman" w:hAnsi="Times New Roman"/>
          <w:szCs w:val="24"/>
        </w:rPr>
        <w:t>.</w:t>
      </w:r>
      <w:r w:rsidR="009C2387" w:rsidRPr="009C2387">
        <w:rPr>
          <w:rFonts w:ascii="Times New Roman" w:hAnsi="Times New Roman"/>
          <w:szCs w:val="24"/>
        </w:rPr>
        <w:t xml:space="preserve"> </w:t>
      </w:r>
      <w:proofErr w:type="spellStart"/>
      <w:r w:rsidR="00877D33">
        <w:rPr>
          <w:rFonts w:ascii="Times New Roman" w:hAnsi="Times New Roman"/>
          <w:szCs w:val="24"/>
        </w:rPr>
        <w:t>Elektronik</w:t>
      </w:r>
      <w:proofErr w:type="spellEnd"/>
      <w:r w:rsidR="00877D33">
        <w:rPr>
          <w:rFonts w:ascii="Times New Roman" w:hAnsi="Times New Roman"/>
          <w:szCs w:val="24"/>
        </w:rPr>
        <w:t xml:space="preserve"> </w:t>
      </w:r>
      <w:proofErr w:type="spellStart"/>
      <w:r w:rsidR="00877D33">
        <w:rPr>
          <w:rFonts w:ascii="Times New Roman" w:hAnsi="Times New Roman"/>
          <w:szCs w:val="24"/>
        </w:rPr>
        <w:t>ortamda</w:t>
      </w:r>
      <w:proofErr w:type="spellEnd"/>
      <w:r w:rsidR="00877D33">
        <w:rPr>
          <w:rFonts w:ascii="Times New Roman" w:hAnsi="Times New Roman"/>
          <w:szCs w:val="24"/>
        </w:rPr>
        <w:t xml:space="preserve"> </w:t>
      </w:r>
      <w:proofErr w:type="spellStart"/>
      <w:r w:rsidR="00877D33">
        <w:rPr>
          <w:rFonts w:ascii="Times New Roman" w:hAnsi="Times New Roman"/>
          <w:szCs w:val="24"/>
        </w:rPr>
        <w:t>gönderilen</w:t>
      </w:r>
      <w:proofErr w:type="spellEnd"/>
      <w:r w:rsidR="00877D33">
        <w:rPr>
          <w:rFonts w:ascii="Times New Roman" w:hAnsi="Times New Roman"/>
          <w:szCs w:val="24"/>
        </w:rPr>
        <w:t xml:space="preserve"> </w:t>
      </w:r>
      <w:proofErr w:type="spellStart"/>
      <w:r w:rsidR="00877D33">
        <w:rPr>
          <w:rFonts w:ascii="Times New Roman" w:hAnsi="Times New Roman"/>
          <w:szCs w:val="24"/>
        </w:rPr>
        <w:t>teklifler</w:t>
      </w:r>
      <w:proofErr w:type="spellEnd"/>
      <w:r w:rsidR="00877D33">
        <w:rPr>
          <w:rFonts w:ascii="Times New Roman" w:hAnsi="Times New Roman"/>
          <w:szCs w:val="24"/>
        </w:rPr>
        <w:t xml:space="preserve"> </w:t>
      </w:r>
      <w:proofErr w:type="spellStart"/>
      <w:r w:rsidR="00877D33">
        <w:rPr>
          <w:rFonts w:ascii="Times New Roman" w:hAnsi="Times New Roman"/>
          <w:szCs w:val="24"/>
        </w:rPr>
        <w:t>geçersizdir</w:t>
      </w:r>
      <w:proofErr w:type="spellEnd"/>
      <w:r w:rsidR="00877D33">
        <w:rPr>
          <w:rFonts w:ascii="Times New Roman" w:hAnsi="Times New Roman"/>
          <w:szCs w:val="24"/>
        </w:rPr>
        <w:t>.</w:t>
      </w:r>
    </w:p>
    <w:p w14:paraId="48D244FF" w14:textId="77777777" w:rsidR="00A20818" w:rsidRDefault="00A20818" w:rsidP="00A20818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Hamdullah YILDIRIM</w:t>
      </w:r>
    </w:p>
    <w:p w14:paraId="45ADC1A1" w14:textId="77777777" w:rsidR="00B26D0D" w:rsidRPr="00180B54" w:rsidRDefault="00A20818" w:rsidP="00180B54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Okul Müdürü</w:t>
      </w:r>
    </w:p>
    <w:sectPr w:rsidR="00B26D0D" w:rsidRPr="00180B54" w:rsidSect="0025547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11BD"/>
    <w:multiLevelType w:val="hybridMultilevel"/>
    <w:tmpl w:val="67A82626"/>
    <w:lvl w:ilvl="0" w:tplc="898C4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3C0E"/>
    <w:multiLevelType w:val="hybridMultilevel"/>
    <w:tmpl w:val="4376788C"/>
    <w:lvl w:ilvl="0" w:tplc="5C860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51"/>
    <w:rsid w:val="00170E51"/>
    <w:rsid w:val="00180B54"/>
    <w:rsid w:val="0025547F"/>
    <w:rsid w:val="00376FC9"/>
    <w:rsid w:val="005621C1"/>
    <w:rsid w:val="00877D33"/>
    <w:rsid w:val="008C4387"/>
    <w:rsid w:val="008C5A96"/>
    <w:rsid w:val="00967540"/>
    <w:rsid w:val="009B5C2F"/>
    <w:rsid w:val="009C2387"/>
    <w:rsid w:val="009E52D7"/>
    <w:rsid w:val="00A20818"/>
    <w:rsid w:val="00AD58D2"/>
    <w:rsid w:val="00B26D0D"/>
    <w:rsid w:val="00B754D5"/>
    <w:rsid w:val="00C575C6"/>
    <w:rsid w:val="00D9343D"/>
    <w:rsid w:val="00E04D99"/>
    <w:rsid w:val="00ED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2AD1"/>
  <w15:docId w15:val="{67CE18C0-6003-49EC-B13C-0EC92860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">
    <w:name w:val="Heading #1"/>
    <w:link w:val="Heading11"/>
    <w:uiPriority w:val="99"/>
    <w:rsid w:val="0096754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967540"/>
    <w:pPr>
      <w:shd w:val="clear" w:color="auto" w:fill="FFFFFF"/>
      <w:spacing w:after="540" w:line="653" w:lineRule="exact"/>
      <w:jc w:val="center"/>
      <w:outlineLvl w:val="0"/>
    </w:pPr>
    <w:rPr>
      <w:rFonts w:ascii="Calibri" w:eastAsiaTheme="minorHAnsi" w:hAnsi="Calibri" w:cs="Calibri"/>
      <w:b/>
      <w:bCs/>
      <w:sz w:val="32"/>
      <w:szCs w:val="32"/>
      <w:lang w:eastAsia="en-US"/>
    </w:rPr>
  </w:style>
  <w:style w:type="paragraph" w:styleId="ListeParagraf">
    <w:name w:val="List Paragraph"/>
    <w:basedOn w:val="Normal"/>
    <w:link w:val="ListeParagrafChar"/>
    <w:uiPriority w:val="34"/>
    <w:qFormat/>
    <w:rsid w:val="00A208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rsid w:val="00A20818"/>
  </w:style>
  <w:style w:type="paragraph" w:styleId="GvdeMetni">
    <w:name w:val="Body Text"/>
    <w:basedOn w:val="Normal"/>
    <w:link w:val="GvdeMetniChar"/>
    <w:unhideWhenUsed/>
    <w:rsid w:val="00A20818"/>
    <w:pPr>
      <w:jc w:val="both"/>
    </w:pPr>
    <w:rPr>
      <w:rFonts w:ascii="Calibri" w:hAnsi="Calibri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A20818"/>
    <w:rPr>
      <w:rFonts w:ascii="Calibri" w:eastAsia="Times New Roman" w:hAnsi="Calibri" w:cs="Times New Roman"/>
      <w:sz w:val="24"/>
      <w:szCs w:val="20"/>
      <w:lang w:val="en-US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A20818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20818"/>
    <w:rPr>
      <w:rFonts w:eastAsiaTheme="minorEastAsia"/>
      <w:lang w:eastAsia="tr-TR"/>
    </w:rPr>
  </w:style>
  <w:style w:type="character" w:customStyle="1" w:styleId="markedcontent">
    <w:name w:val="markedcontent"/>
    <w:basedOn w:val="VarsaylanParagrafYazTipi"/>
    <w:rsid w:val="00A2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750D-1FEC-478E-8554-645660CD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metingul</dc:creator>
  <cp:lastModifiedBy>412</cp:lastModifiedBy>
  <cp:revision>6</cp:revision>
  <dcterms:created xsi:type="dcterms:W3CDTF">2024-11-22T08:57:00Z</dcterms:created>
  <dcterms:modified xsi:type="dcterms:W3CDTF">2024-12-18T09:33:00Z</dcterms:modified>
</cp:coreProperties>
</file>